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ACFEBE" w14:textId="77777777" w:rsidR="0004101F" w:rsidRPr="0004101F" w:rsidRDefault="0004101F" w:rsidP="0004101F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ru-RU"/>
        </w:rPr>
      </w:pPr>
      <w:r w:rsidRPr="0004101F">
        <w:rPr>
          <w:rFonts w:ascii="Arial" w:hAnsi="Arial" w:cs="Arial"/>
          <w:b/>
          <w:bCs/>
          <w:sz w:val="28"/>
          <w:szCs w:val="28"/>
          <w:lang w:val="ru-RU"/>
        </w:rPr>
        <w:t>Распределитель микрогранулята Micro Plus</w:t>
      </w:r>
    </w:p>
    <w:p w14:paraId="5DB83B82" w14:textId="77777777" w:rsidR="0004101F" w:rsidRPr="0004101F" w:rsidRDefault="0004101F" w:rsidP="0004101F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04101F">
        <w:rPr>
          <w:rFonts w:ascii="Arial" w:eastAsia="Arial" w:hAnsi="Arial" w:cs="Arial"/>
          <w:b/>
          <w:bCs/>
          <w:lang w:val="ru-RU"/>
        </w:rPr>
        <w:t>Для стремительной начальной стадии развития растений</w:t>
      </w:r>
    </w:p>
    <w:p w14:paraId="31DEF512" w14:textId="698E03EB" w:rsidR="00CA2C89" w:rsidRPr="0004101F" w:rsidRDefault="00CA2C89" w:rsidP="00C120E2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D1C261A" w14:textId="56191FC1" w:rsidR="0004101F" w:rsidRPr="0004101F" w:rsidRDefault="0004101F" w:rsidP="0004101F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04101F">
        <w:rPr>
          <w:rFonts w:ascii="Arial" w:eastAsia="Arial" w:hAnsi="Arial" w:cs="Arial"/>
          <w:b/>
          <w:bCs/>
          <w:lang w:val="ru-RU"/>
        </w:rPr>
        <w:t>Один проход – Внесение двух веществ</w:t>
      </w:r>
    </w:p>
    <w:p w14:paraId="3BEEBCA4" w14:textId="77777777" w:rsidR="0004101F" w:rsidRPr="0004101F" w:rsidRDefault="0004101F" w:rsidP="0004101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04101F">
        <w:rPr>
          <w:rFonts w:ascii="Arial" w:eastAsia="Arial" w:hAnsi="Arial" w:cs="Arial"/>
          <w:lang w:val="ru-RU"/>
        </w:rPr>
        <w:t>AMAZONE предлагает для пневматических навесных посевных комбинаций AD-P 3001 Special, Centaya 3000 Special и Centaya 3000 Super универсальный распределитель микрогранулята Micro plus. Объём бункера составляет 110 л.</w:t>
      </w:r>
    </w:p>
    <w:p w14:paraId="50C7A988" w14:textId="77777777" w:rsidR="0004101F" w:rsidRPr="0004101F" w:rsidRDefault="0004101F" w:rsidP="0004101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6BFAAF6" w14:textId="77777777" w:rsidR="0004101F" w:rsidRPr="0004101F" w:rsidRDefault="0004101F" w:rsidP="0004101F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04101F">
        <w:rPr>
          <w:rFonts w:ascii="Arial" w:eastAsia="Arial" w:hAnsi="Arial" w:cs="Arial"/>
          <w:b/>
          <w:bCs/>
          <w:lang w:val="ru-RU"/>
        </w:rPr>
        <w:t>Micro plus – комбинированно, интеллектуально, компактно</w:t>
      </w:r>
    </w:p>
    <w:p w14:paraId="520E7010" w14:textId="77777777" w:rsidR="0004101F" w:rsidRPr="0004101F" w:rsidRDefault="0004101F" w:rsidP="0004101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04101F">
        <w:rPr>
          <w:rFonts w:ascii="Arial" w:eastAsia="Arial" w:hAnsi="Arial" w:cs="Arial"/>
          <w:lang w:val="ru-RU"/>
        </w:rPr>
        <w:t>Распределитель микрогранулята Micro plus служит для распределения второго материала во время посева зерновых. Распределитель микрогранулята устанавливается непосредственно у семенного бункера посевной комбинации, что обеспечивает удобный доступ к нему через платформу. Загрузочное отверстие диаметром 195 мм позволяет простое и быстрое заполнение. Еще одним преимуществом нового Micro plus является отдельное дозирующее устройство с сервоприводом. Благодаря отдельному управлению дозирующим устройством можно с точностью вносить требуемую норму высева на гектар. Для дозирования используются дозирующие катушки пневматической посевной техники AMAZONE. Дозируемое вещество попадает в поток воздуха посевной комбинации и по распределительной головке вместе с посевным материалом транспортируется к высевающим сошникам. Внесение осуществляется по технологии Single-Shoot непосредственно на высевающем сошнике.</w:t>
      </w:r>
    </w:p>
    <w:p w14:paraId="0EEE07B5" w14:textId="77777777" w:rsidR="0004101F" w:rsidRPr="0004101F" w:rsidRDefault="0004101F" w:rsidP="0004101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5CAA61D3" w14:textId="77777777" w:rsidR="0004101F" w:rsidRPr="0004101F" w:rsidRDefault="0004101F" w:rsidP="0004101F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04101F">
        <w:rPr>
          <w:rFonts w:ascii="Arial" w:eastAsia="Arial" w:hAnsi="Arial" w:cs="Arial"/>
          <w:b/>
          <w:bCs/>
          <w:lang w:val="ru-RU"/>
        </w:rPr>
        <w:t>Умное управление</w:t>
      </w:r>
    </w:p>
    <w:p w14:paraId="0F77C8E7" w14:textId="77777777" w:rsidR="0004101F" w:rsidRPr="0004101F" w:rsidRDefault="0004101F" w:rsidP="0004101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04101F">
        <w:rPr>
          <w:rFonts w:ascii="Arial" w:eastAsia="Arial" w:hAnsi="Arial" w:cs="Arial"/>
          <w:lang w:val="ru-RU"/>
        </w:rPr>
        <w:t xml:space="preserve">Управление Micro plus осуществляется посредством терминала сеялки. Для этого распределитель микрогранулята отображается на дисплее в качестве дополнительного бункера. Калибровка дозирующего устройства </w:t>
      </w:r>
      <w:r w:rsidRPr="0004101F">
        <w:rPr>
          <w:rFonts w:ascii="Arial" w:eastAsia="Arial" w:hAnsi="Arial" w:cs="Arial"/>
          <w:lang w:val="ru-RU"/>
        </w:rPr>
        <w:lastRenderedPageBreak/>
        <w:t>для посевного материала или удобрений может проводиться через терминал трактора или альтернативно, с помощью терминала, установленного непосредственно на дозирующем устройстве. Контроль Micro plus осуществляется с помощью ISOBUS-программного обеспечения сеялки с интуитивным управлением.</w:t>
      </w:r>
    </w:p>
    <w:p w14:paraId="0839357A" w14:textId="46F60A3B" w:rsidR="00CA2C89" w:rsidRDefault="00CA2C89" w:rsidP="0004101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67F35824" w14:textId="77777777" w:rsidR="000C5637" w:rsidRPr="0004101F" w:rsidRDefault="000C5637" w:rsidP="0004101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00313E33" w14:textId="66888ECC" w:rsidR="00CA2C89" w:rsidRDefault="008A05D5" w:rsidP="00C120E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FDB08FE" wp14:editId="2ED8BFC6">
            <wp:extent cx="3524400" cy="2880000"/>
            <wp:effectExtent l="0" t="0" r="0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393E1" w14:textId="77777777" w:rsidR="0004101F" w:rsidRPr="0004101F" w:rsidRDefault="0004101F" w:rsidP="0004101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04101F">
        <w:rPr>
          <w:rFonts w:ascii="Arial" w:eastAsia="Arial" w:hAnsi="Arial" w:cs="Arial"/>
          <w:lang w:val="ru-RU"/>
        </w:rPr>
        <w:t>Удобный доступ к Micro plus через платформу</w:t>
      </w:r>
    </w:p>
    <w:p w14:paraId="3797D911" w14:textId="7C411FCC" w:rsidR="00CA2C89" w:rsidRPr="0004101F" w:rsidRDefault="00CA2C89" w:rsidP="00C120E2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696DC460" w14:textId="688DBBF2" w:rsidR="00CA2C89" w:rsidRDefault="00CA2C89" w:rsidP="00C120E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85A160" w14:textId="77777777" w:rsidR="00721C90" w:rsidRPr="00721C90" w:rsidRDefault="00721C90" w:rsidP="00721C9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721C90">
        <w:rPr>
          <w:rFonts w:ascii="Arial" w:eastAsia="Arial" w:hAnsi="Arial" w:cs="Arial"/>
          <w:lang w:val="ru-RU"/>
        </w:rPr>
        <w:t>Видео работы Распределитель микрогранулята Micro Plus:</w:t>
      </w:r>
    </w:p>
    <w:p w14:paraId="207017D8" w14:textId="639C7745" w:rsidR="00721C90" w:rsidRDefault="00721C90" w:rsidP="00721C90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721C90">
        <w:rPr>
          <w:rFonts w:ascii="Arial" w:eastAsia="Arial" w:hAnsi="Arial" w:cs="Arial"/>
          <w:b/>
          <w:bCs/>
          <w:lang w:val="ru-RU"/>
        </w:rPr>
        <w:t>www.amazone.net/yt-Mikrogranulatstreuer-Mico-Plus</w:t>
      </w:r>
    </w:p>
    <w:p w14:paraId="04988E60" w14:textId="56A239E7" w:rsidR="00721C90" w:rsidRPr="00721C90" w:rsidRDefault="00721C90" w:rsidP="00721C9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>
        <w:rPr>
          <w:rFonts w:ascii="Arial" w:eastAsia="Arial" w:hAnsi="Arial" w:cs="Arial"/>
          <w:noProof/>
          <w:lang w:val="ru-RU"/>
        </w:rPr>
        <w:drawing>
          <wp:inline distT="0" distB="0" distL="0" distR="0" wp14:anchorId="28943A19" wp14:editId="72EA8BBB">
            <wp:extent cx="1079500" cy="1079500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93780" w14:textId="12737A8D" w:rsidR="008A05D5" w:rsidRDefault="008A05D5" w:rsidP="00C120E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73311C81" wp14:editId="6B3751D9">
            <wp:extent cx="4053600" cy="2880000"/>
            <wp:effectExtent l="0" t="0" r="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24CFE" w14:textId="77777777" w:rsidR="0004101F" w:rsidRPr="0004101F" w:rsidRDefault="0004101F" w:rsidP="0004101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04101F">
        <w:rPr>
          <w:rFonts w:ascii="Arial" w:eastAsia="Arial" w:hAnsi="Arial" w:cs="Arial"/>
          <w:lang w:val="ru-RU"/>
        </w:rPr>
        <w:t>Дозирование осуществляется комфортно, посредством сервопривода непосредственно под семенным бункером</w:t>
      </w:r>
    </w:p>
    <w:p w14:paraId="10167D45" w14:textId="134A5733" w:rsidR="00CA2C89" w:rsidRPr="0004101F" w:rsidRDefault="00CA2C89" w:rsidP="00C120E2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5FFEA50" w14:textId="65CCCE09" w:rsidR="00CA2C89" w:rsidRDefault="00CA2C89" w:rsidP="00C120E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CE23F70" w14:textId="6C25A143" w:rsidR="008A05D5" w:rsidRDefault="008A05D5" w:rsidP="00CA2C8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AA87542" wp14:editId="22DAE717">
            <wp:extent cx="4053600" cy="2880000"/>
            <wp:effectExtent l="0" t="0" r="0" b="317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3038A" w14:textId="77777777" w:rsidR="0004101F" w:rsidRPr="0004101F" w:rsidRDefault="0004101F" w:rsidP="0004101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04101F">
        <w:rPr>
          <w:rFonts w:ascii="Arial" w:eastAsia="Arial" w:hAnsi="Arial" w:cs="Arial"/>
          <w:lang w:val="ru-RU"/>
        </w:rPr>
        <w:t>Заполнение осуществляется просто и быстро</w:t>
      </w:r>
    </w:p>
    <w:p w14:paraId="7D091A57" w14:textId="0595345B" w:rsidR="00CA2C89" w:rsidRDefault="00CA2C89" w:rsidP="00C120E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063151" w14:textId="309EDB5A" w:rsidR="00CA2C89" w:rsidRDefault="00CA2C89" w:rsidP="00C120E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951C6E3" w14:textId="4709BA44" w:rsidR="00CA2C89" w:rsidRDefault="008A05D5" w:rsidP="00C120E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5B3BB09F" wp14:editId="673C8011">
            <wp:extent cx="6120000" cy="2718000"/>
            <wp:effectExtent l="0" t="0" r="1905" b="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7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472B3" w14:textId="60903883" w:rsidR="00CA2C89" w:rsidRDefault="0004101F" w:rsidP="00E926D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04101F">
        <w:rPr>
          <w:rFonts w:ascii="Arial" w:eastAsia="Arial" w:hAnsi="Arial" w:cs="Arial"/>
          <w:lang w:val="ru-RU"/>
        </w:rPr>
        <w:t>FTender 1600 с комбинированной Centaya в работе</w:t>
      </w:r>
    </w:p>
    <w:p w14:paraId="17D4D981" w14:textId="5BA8E129" w:rsidR="00E926DF" w:rsidRDefault="00E926DF" w:rsidP="00E926D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8D2BDAE" w14:textId="47C3A99B" w:rsidR="00E926DF" w:rsidRDefault="00E926DF" w:rsidP="00E926D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384E80A4" w14:textId="36A9EB8B" w:rsidR="00E926DF" w:rsidRDefault="00E926DF" w:rsidP="00E926D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09B7A1A0" w14:textId="77777777" w:rsidR="00E926DF" w:rsidRPr="00E926DF" w:rsidRDefault="00E926DF" w:rsidP="00E926D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5DE2203" w14:textId="77777777" w:rsidR="00275502" w:rsidRPr="00DB232A" w:rsidRDefault="00275502" w:rsidP="00275502">
      <w:pPr>
        <w:tabs>
          <w:tab w:val="left" w:pos="3550"/>
        </w:tabs>
        <w:spacing w:line="360" w:lineRule="auto"/>
        <w:ind w:left="567" w:right="1128"/>
        <w:rPr>
          <w:rFonts w:ascii="Arial" w:hAnsi="Arial"/>
          <w:color w:val="808080" w:themeColor="background1" w:themeShade="80"/>
          <w:sz w:val="20"/>
          <w:lang w:val="ru-RU"/>
        </w:rPr>
      </w:pPr>
      <w:r w:rsidRPr="00DB232A">
        <w:rPr>
          <w:rFonts w:ascii="Arial" w:hAnsi="Arial"/>
          <w:color w:val="808080" w:themeColor="background1" w:themeShade="80"/>
          <w:sz w:val="20"/>
          <w:lang w:val="ru-RU"/>
        </w:rPr>
        <w:t>Иллюстрации, содержание и данные о технических характеристиках без обязательств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55CB9326" w14:textId="77777777" w:rsidR="00275502" w:rsidRPr="00DB232A" w:rsidRDefault="00275502" w:rsidP="00275502">
      <w:pPr>
        <w:tabs>
          <w:tab w:val="left" w:pos="3550"/>
        </w:tabs>
        <w:spacing w:line="360" w:lineRule="auto"/>
        <w:ind w:left="567" w:right="1128"/>
        <w:rPr>
          <w:rFonts w:ascii="Arial" w:hAnsi="Arial"/>
          <w:b/>
          <w:color w:val="808080" w:themeColor="background1" w:themeShade="80"/>
          <w:sz w:val="20"/>
          <w:lang w:val="ru-RU"/>
        </w:rPr>
      </w:pPr>
    </w:p>
    <w:p w14:paraId="7DD8EC45" w14:textId="77777777" w:rsidR="00275502" w:rsidRPr="00DB232A" w:rsidRDefault="00275502" w:rsidP="0027550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</w:pPr>
      <w:r w:rsidRPr="00DB232A">
        <w:rPr>
          <w:rFonts w:ascii="Arial" w:hAnsi="Arial"/>
          <w:b/>
          <w:color w:val="808080" w:themeColor="background1" w:themeShade="80"/>
          <w:sz w:val="20"/>
          <w:lang w:val="ru-RU"/>
        </w:rPr>
        <w:t>Об AMAZONE</w:t>
      </w:r>
    </w:p>
    <w:p w14:paraId="05ED209C" w14:textId="77777777" w:rsidR="00275502" w:rsidRPr="00DB232A" w:rsidRDefault="00275502" w:rsidP="0027550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  <w:r w:rsidRPr="00DB232A">
        <w:rPr>
          <w:rFonts w:ascii="Arial" w:hAnsi="Arial"/>
          <w:color w:val="808080" w:themeColor="background1" w:themeShade="80"/>
          <w:sz w:val="20"/>
          <w:lang w:val="ru-RU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2.000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Hacktechnik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3" w:history="1">
        <w:r w:rsidRPr="00DB232A">
          <w:rPr>
            <w:rStyle w:val="Hyperlink"/>
            <w:rFonts w:ascii="Arial" w:hAnsi="Arial"/>
            <w:sz w:val="20"/>
            <w:lang w:val="ru-RU"/>
          </w:rPr>
          <w:t>www.amazone.ru</w:t>
        </w:r>
      </w:hyperlink>
    </w:p>
    <w:p w14:paraId="252D2E94" w14:textId="1217259F" w:rsidR="00A46482" w:rsidRPr="00DB232A" w:rsidRDefault="00275502" w:rsidP="0027550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  <w:r w:rsidRPr="00DB232A">
        <w:rPr>
          <w:noProof/>
          <w:color w:val="0563C1"/>
          <w:lang w:val="ru-RU"/>
        </w:rPr>
        <w:drawing>
          <wp:inline distT="0" distB="0" distL="0" distR="0" wp14:anchorId="6AA61F75" wp14:editId="0211B1EF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32A">
        <w:rPr>
          <w:lang w:val="ru-RU"/>
        </w:rPr>
        <w:t> </w:t>
      </w:r>
      <w:r w:rsidRPr="00DB232A">
        <w:rPr>
          <w:noProof/>
          <w:color w:val="0563C1"/>
          <w:lang w:val="ru-RU"/>
        </w:rPr>
        <w:drawing>
          <wp:inline distT="0" distB="0" distL="0" distR="0" wp14:anchorId="7BE3DCE9" wp14:editId="6F9ED499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32A">
        <w:rPr>
          <w:lang w:val="ru-RU"/>
        </w:rPr>
        <w:t> </w:t>
      </w:r>
      <w:r w:rsidRPr="00DB232A">
        <w:rPr>
          <w:noProof/>
          <w:color w:val="0563C1"/>
          <w:lang w:val="ru-RU"/>
        </w:rPr>
        <w:drawing>
          <wp:inline distT="0" distB="0" distL="0" distR="0" wp14:anchorId="3B4EEF63" wp14:editId="5E4281E7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32A">
        <w:rPr>
          <w:lang w:val="ru-RU"/>
        </w:rPr>
        <w:t> </w:t>
      </w:r>
      <w:r w:rsidRPr="00DB232A">
        <w:rPr>
          <w:noProof/>
          <w:color w:val="0563C1"/>
          <w:lang w:val="ru-RU"/>
        </w:rPr>
        <w:drawing>
          <wp:inline distT="0" distB="0" distL="0" distR="0" wp14:anchorId="387E6C0F" wp14:editId="65045FED">
            <wp:extent cx="241300" cy="241300"/>
            <wp:effectExtent l="0" t="0" r="6350" b="6350"/>
            <wp:docPr id="28" name="Grafik 28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32A">
        <w:rPr>
          <w:lang w:val="ru-RU"/>
        </w:rPr>
        <w:t> </w:t>
      </w:r>
      <w:r w:rsidRPr="00DB232A">
        <w:rPr>
          <w:noProof/>
          <w:color w:val="0563C1"/>
          <w:lang w:val="ru-RU"/>
        </w:rPr>
        <w:drawing>
          <wp:inline distT="0" distB="0" distL="0" distR="0" wp14:anchorId="73E0F730" wp14:editId="1877E274">
            <wp:extent cx="241300" cy="241300"/>
            <wp:effectExtent l="0" t="0" r="6350" b="6350"/>
            <wp:docPr id="29" name="Grafik 29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232A">
        <w:rPr>
          <w:lang w:val="ru-RU"/>
        </w:rPr>
        <w:t> </w:t>
      </w:r>
    </w:p>
    <w:sectPr w:rsidR="00A46482" w:rsidRPr="00DB232A" w:rsidSect="007D56A1">
      <w:headerReference w:type="default" r:id="rId29"/>
      <w:footerReference w:type="default" r:id="rId30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629C0C" w14:textId="77777777" w:rsidR="009530FB" w:rsidRDefault="009530FB">
      <w:r>
        <w:separator/>
      </w:r>
    </w:p>
  </w:endnote>
  <w:endnote w:type="continuationSeparator" w:id="0">
    <w:p w14:paraId="6AA8D46E" w14:textId="77777777" w:rsidR="009530FB" w:rsidRDefault="009530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auto"/>
    <w:pitch w:val="variable"/>
    <w:sig w:usb0="00000003" w:usb1="00000000" w:usb2="00000000" w:usb3="00000000" w:csb0="00000003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DE0454A" w14:textId="77777777" w:rsidR="0004101F" w:rsidRPr="00DB232A" w:rsidRDefault="0004101F" w:rsidP="0004101F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  <w:r w:rsidRPr="00DB232A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Страница </w:t>
                          </w:r>
                          <w:r w:rsidRPr="00DB232A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DB232A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PAGE </w:instrText>
                          </w:r>
                          <w:r w:rsidRPr="00DB232A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Pr="00DB232A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1</w:t>
                          </w:r>
                          <w:r w:rsidRPr="00DB232A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  <w:r w:rsidRPr="00DB232A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из </w:t>
                          </w:r>
                          <w:r w:rsidRPr="00DB232A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DB232A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NUMPAGES </w:instrText>
                          </w:r>
                          <w:r w:rsidRPr="00DB232A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Pr="00DB232A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8</w:t>
                          </w:r>
                          <w:r w:rsidRPr="00DB232A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</w:p>
                        <w:p w14:paraId="2FCEF79C" w14:textId="77777777" w:rsidR="0004101F" w:rsidRPr="00DB232A" w:rsidRDefault="0004101F" w:rsidP="0004101F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</w:p>
                        <w:p w14:paraId="0F7BE6E8" w14:textId="4EE8A3C9" w:rsidR="005E0980" w:rsidRPr="00DB232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4DE0454A" w14:textId="77777777" w:rsidR="0004101F" w:rsidRPr="00DB232A" w:rsidRDefault="0004101F" w:rsidP="0004101F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  <w:r w:rsidRPr="00DB232A">
                      <w:rPr>
                        <w:rFonts w:ascii="Arial" w:hAnsi="Arial"/>
                        <w:sz w:val="20"/>
                        <w:lang w:val="ru-RU"/>
                      </w:rPr>
                      <w:t xml:space="preserve">Страница </w:t>
                    </w:r>
                    <w:r w:rsidRPr="00DB232A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DB232A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PAGE </w:instrText>
                    </w:r>
                    <w:r w:rsidRPr="00DB232A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Pr="00DB232A">
                      <w:rPr>
                        <w:rFonts w:ascii="Arial" w:hAnsi="Arial"/>
                        <w:sz w:val="20"/>
                        <w:lang w:val="ru-RU"/>
                      </w:rPr>
                      <w:t>1</w:t>
                    </w:r>
                    <w:r w:rsidRPr="00DB232A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  <w:r w:rsidRPr="00DB232A">
                      <w:rPr>
                        <w:rFonts w:ascii="Arial" w:hAnsi="Arial"/>
                        <w:sz w:val="20"/>
                        <w:lang w:val="ru-RU"/>
                      </w:rPr>
                      <w:t xml:space="preserve"> из </w:t>
                    </w:r>
                    <w:r w:rsidRPr="00DB232A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DB232A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NUMPAGES </w:instrText>
                    </w:r>
                    <w:r w:rsidRPr="00DB232A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Pr="00DB232A">
                      <w:rPr>
                        <w:rFonts w:ascii="Arial" w:hAnsi="Arial"/>
                        <w:sz w:val="20"/>
                        <w:lang w:val="ru-RU"/>
                      </w:rPr>
                      <w:t>8</w:t>
                    </w:r>
                    <w:r w:rsidRPr="00DB232A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</w:p>
                  <w:p w14:paraId="2FCEF79C" w14:textId="77777777" w:rsidR="0004101F" w:rsidRPr="00DB232A" w:rsidRDefault="0004101F" w:rsidP="0004101F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</w:p>
                  <w:p w14:paraId="0F7BE6E8" w14:textId="4EE8A3C9" w:rsidR="005E0980" w:rsidRPr="00DB232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14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5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6899FD0" w14:textId="77777777" w:rsidR="0004101F" w:rsidRPr="00E926DF" w:rsidRDefault="0004101F" w:rsidP="0004101F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E926D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78C4D908" w14:textId="77777777" w:rsidR="0004101F" w:rsidRPr="00E926DF" w:rsidRDefault="0004101F" w:rsidP="0004101F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E926DF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Телефон +49 (0)5405 501-0 ∙ amazone@amazone.de ∙ www.amazone.ru</w:t>
                          </w:r>
                        </w:p>
                        <w:p w14:paraId="60FD3ABD" w14:textId="6CA250E6" w:rsidR="005E0980" w:rsidRPr="00E926D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86E0135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8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Ci3rUv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56899FD0" w14:textId="77777777" w:rsidR="0004101F" w:rsidRPr="00E926DF" w:rsidRDefault="0004101F" w:rsidP="0004101F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E926DF">
                      <w:rPr>
                        <w:rFonts w:ascii="Arial" w:hAnsi="Arial"/>
                        <w:sz w:val="20"/>
                        <w:lang w:val="ru-RU"/>
                      </w:rPr>
                      <w:t>AMAZONEN-WERKE H. DREYER SE &amp; Co. KG ∙ Am Amazonenwerk 9–13 ∙ D-49205 Hasbergen-Gaste</w:t>
                    </w:r>
                  </w:p>
                  <w:p w14:paraId="78C4D908" w14:textId="77777777" w:rsidR="0004101F" w:rsidRPr="00E926DF" w:rsidRDefault="0004101F" w:rsidP="0004101F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E926DF">
                      <w:rPr>
                        <w:rFonts w:ascii="Arial" w:hAnsi="Arial"/>
                        <w:sz w:val="20"/>
                        <w:lang w:val="ru-RU"/>
                      </w:rPr>
                      <w:t>Телефон +49 (0)5405 501-0 ∙ amazone@amazone.de ∙ www.amazone.ru</w:t>
                    </w:r>
                  </w:p>
                  <w:p w14:paraId="60FD3ABD" w14:textId="6CA250E6" w:rsidR="005E0980" w:rsidRPr="00E926D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CCC0CD" w14:textId="77777777" w:rsidR="009530FB" w:rsidRDefault="009530FB">
      <w:r>
        <w:separator/>
      </w:r>
    </w:p>
  </w:footnote>
  <w:footnote w:type="continuationSeparator" w:id="0">
    <w:p w14:paraId="6043AB6A" w14:textId="77777777" w:rsidR="009530FB" w:rsidRDefault="009530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4304D683" w:rsidR="005E0980" w:rsidRDefault="00E81D17">
    <w:pPr>
      <w:pStyle w:val="Kopfzeile"/>
    </w:pP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2BA64AE4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E00BCCD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&#13;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&#13;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">
                <v:imagedata r:id="rId2" o:title="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15542638">
    <w:abstractNumId w:val="5"/>
  </w:num>
  <w:num w:numId="2" w16cid:durableId="211036752">
    <w:abstractNumId w:val="0"/>
  </w:num>
  <w:num w:numId="3" w16cid:durableId="1708680853">
    <w:abstractNumId w:val="2"/>
  </w:num>
  <w:num w:numId="4" w16cid:durableId="964847153">
    <w:abstractNumId w:val="3"/>
  </w:num>
  <w:num w:numId="5" w16cid:durableId="1739086545">
    <w:abstractNumId w:val="1"/>
  </w:num>
  <w:num w:numId="6" w16cid:durableId="33897177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01F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5637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4D0A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5502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97A29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9BD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0C9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29B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1C90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5D5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263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0FB"/>
    <w:rsid w:val="0095366E"/>
    <w:rsid w:val="00953945"/>
    <w:rsid w:val="00953E3B"/>
    <w:rsid w:val="00957108"/>
    <w:rsid w:val="009601A1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23A6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17C8E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0C80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20E2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573B6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C89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232A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5652"/>
    <w:rsid w:val="00E869C9"/>
    <w:rsid w:val="00E926DF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721C9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mazone.ru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B05F7D-76A4-43E7-85E0-33AD9B212F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459</Words>
  <Characters>2897</Characters>
  <Application>Microsoft Office Word</Application>
  <DocSecurity>0</DocSecurity>
  <Lines>24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3350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2022-09-15T13:27:00Z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